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7B45164"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sidR="000141FB" w:rsidRPr="000141FB">
              <w:rPr>
                <w:bCs/>
                <w:sz w:val="24"/>
              </w:rPr>
              <w:t>San Diego Law Enforcement Coordination Center</w:t>
            </w:r>
            <w:r w:rsidR="000141FB" w:rsidRPr="000141FB">
              <w:rPr>
                <w:b w:val="0"/>
                <w:sz w:val="24"/>
              </w:rPr>
              <w:t xml:space="preserve">                                                   </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AB5D064"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4D0DD6">
              <w:rPr>
                <w:noProof/>
                <w:sz w:val="20"/>
                <w:szCs w:val="20"/>
              </w:rPr>
              <w:t>January 15,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591D85E" w14:textId="77777777" w:rsidR="00A636C2" w:rsidRDefault="00A636C2" w:rsidP="00A636C2">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47263017" w14:textId="44084BEB" w:rsidR="00A636C2" w:rsidRDefault="004D0DD6" w:rsidP="00A636C2">
            <w:pPr>
              <w:pStyle w:val="Default"/>
              <w:tabs>
                <w:tab w:val="left" w:pos="5628"/>
              </w:tabs>
              <w:jc w:val="center"/>
              <w:rPr>
                <w:b/>
                <w:bCs/>
                <w:color w:val="365F91" w:themeColor="accent1" w:themeShade="BF"/>
                <w:sz w:val="28"/>
                <w:szCs w:val="28"/>
              </w:rPr>
            </w:pPr>
            <w:r>
              <w:rPr>
                <w:b/>
                <w:bCs/>
                <w:color w:val="365F91" w:themeColor="accent1" w:themeShade="BF"/>
                <w:sz w:val="28"/>
                <w:szCs w:val="28"/>
              </w:rPr>
              <w:t>August 9,</w:t>
            </w:r>
            <w:r w:rsidR="00A636C2">
              <w:rPr>
                <w:b/>
                <w:bCs/>
                <w:color w:val="365F91" w:themeColor="accent1" w:themeShade="BF"/>
                <w:sz w:val="28"/>
                <w:szCs w:val="28"/>
              </w:rPr>
              <w:t xml:space="preserve"> 202</w:t>
            </w:r>
            <w:r w:rsidR="006B54FD">
              <w:rPr>
                <w:b/>
                <w:bCs/>
                <w:color w:val="365F91" w:themeColor="accent1" w:themeShade="BF"/>
                <w:sz w:val="28"/>
                <w:szCs w:val="28"/>
              </w:rPr>
              <w:t>3</w:t>
            </w:r>
            <w:r w:rsidR="00A636C2">
              <w:rPr>
                <w:b/>
                <w:bCs/>
                <w:color w:val="365F91" w:themeColor="accent1" w:themeShade="BF"/>
                <w:sz w:val="28"/>
                <w:szCs w:val="28"/>
              </w:rPr>
              <w:t xml:space="preserve"> 0800-1700</w:t>
            </w:r>
          </w:p>
          <w:p w14:paraId="0C38EB96" w14:textId="0CDF6BA4" w:rsidR="00A636C2" w:rsidRPr="000141FB" w:rsidRDefault="000141FB" w:rsidP="00A636C2">
            <w:pPr>
              <w:pStyle w:val="Default"/>
              <w:tabs>
                <w:tab w:val="left" w:pos="5628"/>
              </w:tabs>
              <w:jc w:val="center"/>
              <w:rPr>
                <w:b/>
                <w:color w:val="FF0000"/>
              </w:rPr>
            </w:pPr>
            <w:r w:rsidRPr="000141FB">
              <w:rPr>
                <w:b/>
              </w:rPr>
              <w:t xml:space="preserve">San Diego Law Enforcement Coordination Center                                                   </w:t>
            </w:r>
            <w:r w:rsidRPr="000141FB">
              <w:rPr>
                <w:rFonts w:ascii="Arial" w:hAnsi="Arial" w:cs="Arial"/>
                <w:b/>
                <w:color w:val="333333"/>
                <w:shd w:val="clear" w:color="auto" w:fill="FFFFFF"/>
              </w:rPr>
              <w:t>4181 Ruffin Road, San Diego Ca. 92123</w:t>
            </w:r>
            <w:r w:rsidRPr="000141FB">
              <w:rPr>
                <w:b/>
              </w:rPr>
              <w:t xml:space="preserve">                                                             </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lastRenderedPageBreak/>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05C56" w14:textId="77777777" w:rsidR="007D506A" w:rsidRDefault="007D506A">
      <w:r>
        <w:separator/>
      </w:r>
    </w:p>
  </w:endnote>
  <w:endnote w:type="continuationSeparator" w:id="0">
    <w:p w14:paraId="58ADEEEC" w14:textId="77777777" w:rsidR="007D506A" w:rsidRDefault="007D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2FC6" w14:textId="77777777" w:rsidR="007D506A" w:rsidRDefault="007D506A">
      <w:r>
        <w:separator/>
      </w:r>
    </w:p>
  </w:footnote>
  <w:footnote w:type="continuationSeparator" w:id="0">
    <w:p w14:paraId="76217B85" w14:textId="77777777" w:rsidR="007D506A" w:rsidRDefault="007D5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4pt;height:11.4pt" o:bullet="t">
        <v:imagedata r:id="rId1" o:title="mso9"/>
      </v:shape>
    </w:pict>
  </w:numPicBullet>
  <w:numPicBullet w:numPicBulletId="1">
    <w:pict>
      <v:shape id="_x0000_i1049"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142388811">
    <w:abstractNumId w:val="9"/>
  </w:num>
  <w:num w:numId="2" w16cid:durableId="965621832">
    <w:abstractNumId w:val="7"/>
  </w:num>
  <w:num w:numId="3" w16cid:durableId="598803762">
    <w:abstractNumId w:val="6"/>
  </w:num>
  <w:num w:numId="4" w16cid:durableId="1456174357">
    <w:abstractNumId w:val="5"/>
  </w:num>
  <w:num w:numId="5" w16cid:durableId="2117946227">
    <w:abstractNumId w:val="4"/>
  </w:num>
  <w:num w:numId="6" w16cid:durableId="359285734">
    <w:abstractNumId w:val="8"/>
  </w:num>
  <w:num w:numId="7" w16cid:durableId="1477800190">
    <w:abstractNumId w:val="3"/>
  </w:num>
  <w:num w:numId="8" w16cid:durableId="756439798">
    <w:abstractNumId w:val="2"/>
  </w:num>
  <w:num w:numId="9" w16cid:durableId="1363676857">
    <w:abstractNumId w:val="1"/>
  </w:num>
  <w:num w:numId="10" w16cid:durableId="1662391952">
    <w:abstractNumId w:val="0"/>
  </w:num>
  <w:num w:numId="11" w16cid:durableId="1686441574">
    <w:abstractNumId w:val="19"/>
  </w:num>
  <w:num w:numId="12" w16cid:durableId="751468333">
    <w:abstractNumId w:val="11"/>
  </w:num>
  <w:num w:numId="13" w16cid:durableId="802498596">
    <w:abstractNumId w:val="10"/>
  </w:num>
  <w:num w:numId="14" w16cid:durableId="799112551">
    <w:abstractNumId w:val="14"/>
  </w:num>
  <w:num w:numId="15" w16cid:durableId="733163175">
    <w:abstractNumId w:val="25"/>
  </w:num>
  <w:num w:numId="16" w16cid:durableId="1113592653">
    <w:abstractNumId w:val="23"/>
  </w:num>
  <w:num w:numId="17" w16cid:durableId="603004583">
    <w:abstractNumId w:val="16"/>
  </w:num>
  <w:num w:numId="18" w16cid:durableId="1655252644">
    <w:abstractNumId w:val="27"/>
  </w:num>
  <w:num w:numId="19" w16cid:durableId="1746418684">
    <w:abstractNumId w:val="21"/>
  </w:num>
  <w:num w:numId="20" w16cid:durableId="1576936421">
    <w:abstractNumId w:val="26"/>
  </w:num>
  <w:num w:numId="21" w16cid:durableId="992946694">
    <w:abstractNumId w:val="20"/>
  </w:num>
  <w:num w:numId="22" w16cid:durableId="1385063910">
    <w:abstractNumId w:val="18"/>
  </w:num>
  <w:num w:numId="23" w16cid:durableId="1707371371">
    <w:abstractNumId w:val="28"/>
  </w:num>
  <w:num w:numId="24" w16cid:durableId="1119882783">
    <w:abstractNumId w:val="21"/>
    <w:lvlOverride w:ilvl="0">
      <w:startOverride w:val="1"/>
    </w:lvlOverride>
  </w:num>
  <w:num w:numId="25" w16cid:durableId="1830289999">
    <w:abstractNumId w:val="15"/>
  </w:num>
  <w:num w:numId="26" w16cid:durableId="411969799">
    <w:abstractNumId w:val="17"/>
  </w:num>
  <w:num w:numId="27" w16cid:durableId="496117425">
    <w:abstractNumId w:val="24"/>
  </w:num>
  <w:num w:numId="28" w16cid:durableId="1916433162">
    <w:abstractNumId w:val="12"/>
  </w:num>
  <w:num w:numId="29" w16cid:durableId="1385830472">
    <w:abstractNumId w:val="13"/>
  </w:num>
  <w:num w:numId="30" w16cid:durableId="5929783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41F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D0DD6"/>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B54FD"/>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D506A"/>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36C2"/>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14A5"/>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378E5"/>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216294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2023-01-15T20:30:00Z</dcterms:created>
  <dcterms:modified xsi:type="dcterms:W3CDTF">2023-01-15T20:30:00Z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